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605D51" w:rsidRDefault="009B1E33" w:rsidP="0095456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center"/>
        <w:rPr>
          <w:color w:val="000000"/>
        </w:rPr>
      </w:pPr>
      <w:r>
        <w:rPr>
          <w:b/>
          <w:color w:val="000000"/>
        </w:rPr>
        <w:t>Уведомление о проведении общественных обсуждений объекта экологической экспертизы, включая предварительные материалы оценки воздействия на окружающую среду.</w:t>
      </w:r>
    </w:p>
    <w:p w14:paraId="00000002" w14:textId="77777777" w:rsidR="00605D51" w:rsidRDefault="00605D51" w:rsidP="0095456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  <w:rPr>
          <w:color w:val="000000"/>
        </w:rPr>
      </w:pPr>
    </w:p>
    <w:p w14:paraId="00000003" w14:textId="77777777" w:rsidR="00605D51" w:rsidRPr="0095456A" w:rsidRDefault="009B1E33" w:rsidP="0095456A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="0" w:hanging="2"/>
        <w:jc w:val="both"/>
        <w:rPr>
          <w:color w:val="000000"/>
        </w:rPr>
      </w:pPr>
      <w:r w:rsidRPr="0095456A">
        <w:rPr>
          <w:b/>
          <w:color w:val="000000"/>
        </w:rPr>
        <w:t xml:space="preserve">Заказчик: </w:t>
      </w:r>
      <w:r w:rsidRPr="0095456A">
        <w:rPr>
          <w:color w:val="000000"/>
        </w:rPr>
        <w:t>Общество с ограниченной ответственностью «Разрез «Бунгурский-Северный».</w:t>
      </w:r>
    </w:p>
    <w:p w14:paraId="00000004" w14:textId="77777777" w:rsidR="00605D51" w:rsidRPr="0095456A" w:rsidRDefault="009B1E33" w:rsidP="00954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95456A">
        <w:rPr>
          <w:color w:val="000000"/>
        </w:rPr>
        <w:t>ОГРН: 1054220012880</w:t>
      </w:r>
    </w:p>
    <w:p w14:paraId="00000005" w14:textId="28A530D8" w:rsidR="00605D51" w:rsidRPr="0095456A" w:rsidRDefault="009B1E33" w:rsidP="00954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95456A">
        <w:rPr>
          <w:color w:val="000000"/>
        </w:rPr>
        <w:t>ИНН</w:t>
      </w:r>
      <w:r w:rsidR="00320F36">
        <w:rPr>
          <w:color w:val="000000"/>
        </w:rPr>
        <w:t>:</w:t>
      </w:r>
      <w:bookmarkStart w:id="0" w:name="_GoBack"/>
      <w:bookmarkEnd w:id="0"/>
      <w:r w:rsidRPr="0095456A">
        <w:rPr>
          <w:color w:val="000000"/>
        </w:rPr>
        <w:t xml:space="preserve"> 4220028665</w:t>
      </w:r>
    </w:p>
    <w:p w14:paraId="00000006" w14:textId="484271E4" w:rsidR="00605D51" w:rsidRPr="0095456A" w:rsidRDefault="009B1E33" w:rsidP="00954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95456A">
        <w:rPr>
          <w:color w:val="000000"/>
        </w:rPr>
        <w:t>Юридический адрес: 654102, Кемеровская Область - Кузбасс, г. Новокузнецк, ул. </w:t>
      </w:r>
      <w:proofErr w:type="spellStart"/>
      <w:r w:rsidRPr="0095456A">
        <w:rPr>
          <w:color w:val="000000"/>
        </w:rPr>
        <w:t>Ливинская</w:t>
      </w:r>
      <w:proofErr w:type="spellEnd"/>
      <w:r w:rsidRPr="0095456A">
        <w:rPr>
          <w:color w:val="000000"/>
        </w:rPr>
        <w:t>, д.38.</w:t>
      </w:r>
    </w:p>
    <w:p w14:paraId="00000007" w14:textId="38181F4E" w:rsidR="00605D51" w:rsidRPr="0095456A" w:rsidRDefault="009B1E33" w:rsidP="00954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95456A">
        <w:rPr>
          <w:color w:val="000000"/>
        </w:rPr>
        <w:t>Фактический адрес: 654102, Кемеровская Область - Кузбасс, г. Новокузнецк, ул. </w:t>
      </w:r>
      <w:proofErr w:type="spellStart"/>
      <w:r w:rsidRPr="0095456A">
        <w:rPr>
          <w:color w:val="000000"/>
        </w:rPr>
        <w:t>Ливинская</w:t>
      </w:r>
      <w:proofErr w:type="spellEnd"/>
      <w:r w:rsidRPr="0095456A">
        <w:rPr>
          <w:color w:val="000000"/>
        </w:rPr>
        <w:t>, д.38.</w:t>
      </w:r>
    </w:p>
    <w:p w14:paraId="00000008" w14:textId="43CF8EA7" w:rsidR="00605D51" w:rsidRPr="0095456A" w:rsidRDefault="009B1E33" w:rsidP="00954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95456A">
        <w:rPr>
          <w:color w:val="000000"/>
        </w:rPr>
        <w:t xml:space="preserve">Телефон: +7(3843) </w:t>
      </w:r>
      <w:r w:rsidR="0095456A" w:rsidRPr="0095456A">
        <w:rPr>
          <w:color w:val="000000"/>
        </w:rPr>
        <w:t>99-37-40</w:t>
      </w:r>
    </w:p>
    <w:p w14:paraId="00000009" w14:textId="42283722" w:rsidR="00605D51" w:rsidRPr="0095456A" w:rsidRDefault="009B1E33" w:rsidP="00954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95456A">
        <w:rPr>
          <w:color w:val="000000"/>
        </w:rPr>
        <w:t xml:space="preserve">Адрес электронной почты: </w:t>
      </w:r>
      <w:r w:rsidR="007D0C91">
        <w:rPr>
          <w:color w:val="000000"/>
          <w:lang w:val="en-US"/>
        </w:rPr>
        <w:t>i</w:t>
      </w:r>
      <w:r w:rsidR="0095456A" w:rsidRPr="0095456A">
        <w:rPr>
          <w:color w:val="000000"/>
          <w:lang w:val="en-US"/>
        </w:rPr>
        <w:t>nfo</w:t>
      </w:r>
      <w:r w:rsidR="0095456A" w:rsidRPr="0095456A">
        <w:rPr>
          <w:color w:val="000000"/>
        </w:rPr>
        <w:t>@</w:t>
      </w:r>
      <w:proofErr w:type="spellStart"/>
      <w:r w:rsidR="0095456A" w:rsidRPr="0095456A">
        <w:rPr>
          <w:color w:val="000000"/>
          <w:lang w:val="en-US"/>
        </w:rPr>
        <w:t>bungur</w:t>
      </w:r>
      <w:proofErr w:type="spellEnd"/>
      <w:r w:rsidR="0095456A" w:rsidRPr="0095456A">
        <w:rPr>
          <w:color w:val="000000"/>
        </w:rPr>
        <w:t>.</w:t>
      </w:r>
      <w:proofErr w:type="spellStart"/>
      <w:r w:rsidR="0095456A" w:rsidRPr="0095456A">
        <w:rPr>
          <w:color w:val="000000"/>
          <w:lang w:val="en-US"/>
        </w:rPr>
        <w:t>ru</w:t>
      </w:r>
      <w:proofErr w:type="spellEnd"/>
    </w:p>
    <w:p w14:paraId="0000000A" w14:textId="211CFBDB" w:rsidR="00605D51" w:rsidRPr="004B196A" w:rsidRDefault="009B1E33" w:rsidP="00954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95456A">
        <w:rPr>
          <w:color w:val="000000"/>
        </w:rPr>
        <w:t xml:space="preserve">Факс: +7(3843) </w:t>
      </w:r>
      <w:r w:rsidR="0095456A" w:rsidRPr="004B196A">
        <w:rPr>
          <w:color w:val="000000"/>
        </w:rPr>
        <w:t>99-37-47</w:t>
      </w:r>
    </w:p>
    <w:p w14:paraId="0000000B" w14:textId="77777777" w:rsidR="00605D51" w:rsidRDefault="00605D51" w:rsidP="00954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0C" w14:textId="77777777" w:rsidR="00605D51" w:rsidRDefault="009B1E33" w:rsidP="0095456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Исполнитель: </w:t>
      </w:r>
      <w:r>
        <w:rPr>
          <w:color w:val="000000"/>
        </w:rPr>
        <w:t>Общество с ограниченной ответственностью «Сибгеопроект»</w:t>
      </w:r>
    </w:p>
    <w:p w14:paraId="0000000D" w14:textId="77777777" w:rsidR="00605D51" w:rsidRDefault="009B1E33" w:rsidP="0095456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ОГРН: 1034205059756.</w:t>
      </w:r>
    </w:p>
    <w:p w14:paraId="0000000E" w14:textId="77777777" w:rsidR="00605D51" w:rsidRDefault="009B1E33" w:rsidP="0095456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ИНН: 4205054533.</w:t>
      </w:r>
    </w:p>
    <w:p w14:paraId="0000000F" w14:textId="77777777" w:rsidR="00605D51" w:rsidRDefault="009B1E33" w:rsidP="0095456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Юридический адрес: 115184, город Москва, переулок Новокузнецкий 1-й, дом 10А. офис 24.</w:t>
      </w:r>
    </w:p>
    <w:p w14:paraId="00000010" w14:textId="77777777" w:rsidR="00605D51" w:rsidRDefault="009B1E33" w:rsidP="0095456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Фактический адрес: 650066, РФ, г. Кемерово, пр. Октябрьский, 28б.</w:t>
      </w:r>
    </w:p>
    <w:p w14:paraId="00000011" w14:textId="77777777" w:rsidR="00605D51" w:rsidRDefault="009B1E33" w:rsidP="0095456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Телефон +7(3842) 45-11-11.</w:t>
      </w:r>
    </w:p>
    <w:p w14:paraId="00000012" w14:textId="77777777" w:rsidR="00605D51" w:rsidRDefault="009B1E33" w:rsidP="0095456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Адрес электронной почты: info@sgp.su.</w:t>
      </w:r>
    </w:p>
    <w:p w14:paraId="00000013" w14:textId="77777777" w:rsidR="00605D51" w:rsidRDefault="009B1E33" w:rsidP="0095456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Факс: +7(3842) 49-20-11.</w:t>
      </w:r>
    </w:p>
    <w:p w14:paraId="00000014" w14:textId="77777777" w:rsidR="00605D51" w:rsidRDefault="00605D51" w:rsidP="0095456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  <w:rPr>
          <w:color w:val="000000"/>
        </w:rPr>
      </w:pPr>
    </w:p>
    <w:p w14:paraId="00000015" w14:textId="77777777" w:rsidR="00605D51" w:rsidRDefault="009B1E33" w:rsidP="0095456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 xml:space="preserve">Орган местного самоуправления, ответственный за организацию общественных обсуждений: </w:t>
      </w:r>
      <w:r>
        <w:rPr>
          <w:color w:val="000000"/>
        </w:rPr>
        <w:t xml:space="preserve">Администрация </w:t>
      </w:r>
      <w:r w:rsidRPr="0095456A">
        <w:rPr>
          <w:color w:val="000000"/>
        </w:rPr>
        <w:t>Новокузнецкого муниципального района.</w:t>
      </w:r>
    </w:p>
    <w:p w14:paraId="00000016" w14:textId="77777777" w:rsidR="00605D51" w:rsidRDefault="009B1E33" w:rsidP="00954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Юридический адрес: 654216, Кемеровская область – Кузбасс, с. Атаманово, ул. Центральная, 109а.</w:t>
      </w:r>
    </w:p>
    <w:p w14:paraId="00000017" w14:textId="77777777" w:rsidR="00605D51" w:rsidRDefault="009B1E33" w:rsidP="00954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Фактический адрес: 654041, Кемеровская область - Кузбасс, г. Новокузнецк, ул. Сеченова, 25.</w:t>
      </w:r>
    </w:p>
    <w:p w14:paraId="00000018" w14:textId="5E20B1FD" w:rsidR="00605D51" w:rsidRDefault="00D43990" w:rsidP="00954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Телефон: +7 (3843) 32-08-27.</w:t>
      </w:r>
    </w:p>
    <w:p w14:paraId="00000019" w14:textId="77777777" w:rsidR="00605D51" w:rsidRPr="00D43990" w:rsidRDefault="009B1E33" w:rsidP="00954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Адрес электронной почты: admpost@admnkr.ru.</w:t>
      </w:r>
    </w:p>
    <w:p w14:paraId="0000001A" w14:textId="6B1B37C2" w:rsidR="00605D51" w:rsidRDefault="009B1E33" w:rsidP="00954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Факс: +7 (3843) 32-08-</w:t>
      </w:r>
      <w:r w:rsidR="0095456A">
        <w:t>02</w:t>
      </w:r>
      <w:r>
        <w:rPr>
          <w:color w:val="000000"/>
        </w:rPr>
        <w:t>.</w:t>
      </w:r>
    </w:p>
    <w:p w14:paraId="0000001B" w14:textId="77777777" w:rsidR="00605D51" w:rsidRDefault="00605D51" w:rsidP="00954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1C" w14:textId="77777777" w:rsidR="00605D51" w:rsidRDefault="009B1E33" w:rsidP="00954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Наименование планируемой (намечаемой) хозяйственной и иной деятельности:</w:t>
      </w:r>
      <w:r>
        <w:rPr>
          <w:color w:val="000000"/>
        </w:rPr>
        <w:t xml:space="preserve"> «Объект размещения отходов – Внешний отвал №3, формируемый при отработке запасов угля участков открытых горных работ «Бунгурский 1-3» и «Бунгурский 4-6».</w:t>
      </w:r>
    </w:p>
    <w:p w14:paraId="0000001D" w14:textId="77777777" w:rsidR="00605D51" w:rsidRDefault="009B1E33" w:rsidP="00954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Цель планируемой (намечаемой) хозяйственной и иной деятельности</w:t>
      </w:r>
      <w:r w:rsidRPr="00EA03E2">
        <w:rPr>
          <w:b/>
          <w:color w:val="000000"/>
        </w:rPr>
        <w:t>:</w:t>
      </w:r>
      <w:r w:rsidRPr="00EA03E2">
        <w:rPr>
          <w:color w:val="000000"/>
        </w:rPr>
        <w:t xml:space="preserve"> размещение отходов.</w:t>
      </w:r>
    </w:p>
    <w:p w14:paraId="0000001E" w14:textId="77777777" w:rsidR="00605D51" w:rsidRPr="00D86874" w:rsidRDefault="009B1E33" w:rsidP="00954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D86874">
        <w:rPr>
          <w:b/>
          <w:color w:val="000000"/>
        </w:rPr>
        <w:t xml:space="preserve">Предварительное место </w:t>
      </w:r>
      <w:proofErr w:type="gramStart"/>
      <w:r w:rsidRPr="00D86874">
        <w:rPr>
          <w:b/>
          <w:color w:val="000000"/>
        </w:rPr>
        <w:t>реализации</w:t>
      </w:r>
      <w:proofErr w:type="gramEnd"/>
      <w:r w:rsidRPr="00D86874">
        <w:rPr>
          <w:b/>
          <w:color w:val="000000"/>
        </w:rPr>
        <w:t xml:space="preserve"> планируемой (намечаемой) хозяйственной и иной деятельности:</w:t>
      </w:r>
      <w:r w:rsidRPr="00D86874">
        <w:rPr>
          <w:color w:val="000000"/>
        </w:rPr>
        <w:t xml:space="preserve"> Новокузнецкий муниципальный округ.</w:t>
      </w:r>
    </w:p>
    <w:p w14:paraId="0000001F" w14:textId="39A9933C" w:rsidR="00605D51" w:rsidRPr="00D86874" w:rsidRDefault="009B1E33" w:rsidP="00954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D86874">
        <w:rPr>
          <w:b/>
          <w:color w:val="000000"/>
        </w:rPr>
        <w:t xml:space="preserve">Планируемые сроки проведения оценки воздействия на окружающую среду: </w:t>
      </w:r>
      <w:r w:rsidRPr="00D86874">
        <w:rPr>
          <w:color w:val="000000"/>
        </w:rPr>
        <w:t>3</w:t>
      </w:r>
      <w:r w:rsidR="000E2DC8" w:rsidRPr="00D86874">
        <w:rPr>
          <w:color w:val="000000"/>
        </w:rPr>
        <w:t>-4</w:t>
      </w:r>
      <w:r w:rsidRPr="00D86874">
        <w:rPr>
          <w:color w:val="000000"/>
        </w:rPr>
        <w:t xml:space="preserve"> квартал 2022 г.</w:t>
      </w:r>
    </w:p>
    <w:p w14:paraId="00000020" w14:textId="06D9FC0D" w:rsidR="00605D51" w:rsidRPr="00D86874" w:rsidRDefault="009B1E33" w:rsidP="00954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D86874">
        <w:rPr>
          <w:b/>
          <w:color w:val="000000"/>
        </w:rPr>
        <w:t xml:space="preserve">Сроки доступности объекта общественного обсуждения: </w:t>
      </w:r>
      <w:r w:rsidRPr="00D86874">
        <w:rPr>
          <w:color w:val="000000"/>
        </w:rPr>
        <w:t>с</w:t>
      </w:r>
      <w:r w:rsidRPr="00D86874">
        <w:rPr>
          <w:b/>
          <w:color w:val="000000"/>
        </w:rPr>
        <w:t xml:space="preserve"> </w:t>
      </w:r>
      <w:r w:rsidRPr="00D86874">
        <w:rPr>
          <w:color w:val="000000"/>
        </w:rPr>
        <w:t>1</w:t>
      </w:r>
      <w:r w:rsidR="008A5C0D" w:rsidRPr="00D86874">
        <w:rPr>
          <w:color w:val="000000"/>
        </w:rPr>
        <w:t>9</w:t>
      </w:r>
      <w:r w:rsidRPr="00D86874">
        <w:rPr>
          <w:color w:val="000000"/>
        </w:rPr>
        <w:t xml:space="preserve">.07.2022 г. по </w:t>
      </w:r>
      <w:r w:rsidR="008A5C0D" w:rsidRPr="00D86874">
        <w:rPr>
          <w:color w:val="000000"/>
        </w:rPr>
        <w:t>20</w:t>
      </w:r>
      <w:r w:rsidRPr="00D86874">
        <w:rPr>
          <w:color w:val="000000"/>
        </w:rPr>
        <w:t>.08.2022 г.</w:t>
      </w:r>
    </w:p>
    <w:p w14:paraId="00000021" w14:textId="77777777" w:rsidR="00605D51" w:rsidRPr="00D86874" w:rsidRDefault="009B1E33" w:rsidP="00954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D86874">
        <w:rPr>
          <w:b/>
          <w:color w:val="000000"/>
        </w:rPr>
        <w:t>Место доступности объекта общественного обсуждения:</w:t>
      </w:r>
      <w:r w:rsidRPr="00D86874">
        <w:rPr>
          <w:color w:val="000000"/>
        </w:rPr>
        <w:t xml:space="preserve"> </w:t>
      </w:r>
    </w:p>
    <w:p w14:paraId="00000022" w14:textId="77777777" w:rsidR="00605D51" w:rsidRPr="00D86874" w:rsidRDefault="009B1E33" w:rsidP="0095456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  <w:rPr>
          <w:color w:val="000000"/>
        </w:rPr>
      </w:pPr>
      <w:bookmarkStart w:id="1" w:name="_heading=h.gjdgxs" w:colFirst="0" w:colLast="0"/>
      <w:bookmarkEnd w:id="1"/>
      <w:r w:rsidRPr="00D86874">
        <w:rPr>
          <w:color w:val="000000"/>
        </w:rPr>
        <w:t>- Кемеровская область – Кузбасс, г. Новокузнецк, ул. Сеченова, д. 25, каб. 316 (здание Администрации Новокузнецкого муниципального района);</w:t>
      </w:r>
    </w:p>
    <w:p w14:paraId="00000023" w14:textId="69CB2263" w:rsidR="00605D51" w:rsidRPr="00D86874" w:rsidRDefault="009B1E33" w:rsidP="0095456A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40" w:lineRule="auto"/>
        <w:ind w:left="0" w:hanging="2"/>
        <w:jc w:val="both"/>
        <w:rPr>
          <w:color w:val="000000"/>
        </w:rPr>
      </w:pPr>
      <w:r w:rsidRPr="00D86874">
        <w:rPr>
          <w:color w:val="000000"/>
        </w:rPr>
        <w:t xml:space="preserve">- </w:t>
      </w:r>
      <w:r w:rsidR="00080539" w:rsidRPr="00D86874">
        <w:rPr>
          <w:color w:val="000000"/>
        </w:rPr>
        <w:t xml:space="preserve">Кемеровская область - Кузбасс, Новокузнецкий муниципальный округ, </w:t>
      </w:r>
      <w:proofErr w:type="spellStart"/>
      <w:r w:rsidR="00080539" w:rsidRPr="00D86874">
        <w:rPr>
          <w:color w:val="000000"/>
        </w:rPr>
        <w:t>Загорское</w:t>
      </w:r>
      <w:proofErr w:type="spellEnd"/>
      <w:r w:rsidR="00080539" w:rsidRPr="00D86874">
        <w:rPr>
          <w:color w:val="000000"/>
        </w:rPr>
        <w:t xml:space="preserve"> сельское поселение, село </w:t>
      </w:r>
      <w:proofErr w:type="spellStart"/>
      <w:r w:rsidR="00080539" w:rsidRPr="00D86874">
        <w:rPr>
          <w:color w:val="000000"/>
        </w:rPr>
        <w:t>Костенково</w:t>
      </w:r>
      <w:proofErr w:type="spellEnd"/>
      <w:r w:rsidR="00080539" w:rsidRPr="00D86874">
        <w:rPr>
          <w:color w:val="000000"/>
        </w:rPr>
        <w:t>, ул. Центральная, 12б</w:t>
      </w:r>
      <w:r w:rsidRPr="00D86874">
        <w:rPr>
          <w:color w:val="000000"/>
        </w:rPr>
        <w:t>;</w:t>
      </w:r>
    </w:p>
    <w:p w14:paraId="00000024" w14:textId="77777777" w:rsidR="00605D51" w:rsidRPr="00D86874" w:rsidRDefault="009B1E33" w:rsidP="00954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D86874">
        <w:rPr>
          <w:b/>
          <w:color w:val="000000"/>
        </w:rPr>
        <w:t>в том числе в электронном виде:</w:t>
      </w:r>
      <w:r w:rsidRPr="00D86874">
        <w:rPr>
          <w:color w:val="000000"/>
        </w:rPr>
        <w:t xml:space="preserve"> www.admnkr.ru (официальный сайт муниципального образования «Новокузнецкий муниципальный округ Кемеровской области – Кузбасса»).</w:t>
      </w:r>
    </w:p>
    <w:p w14:paraId="00000025" w14:textId="77777777" w:rsidR="00605D51" w:rsidRPr="00D86874" w:rsidRDefault="009B1E33" w:rsidP="009545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D86874">
        <w:rPr>
          <w:b/>
          <w:color w:val="000000"/>
        </w:rPr>
        <w:t>Предполагаемая форма общественных обсуждений:</w:t>
      </w:r>
      <w:r w:rsidRPr="00D86874">
        <w:rPr>
          <w:color w:val="000000"/>
        </w:rPr>
        <w:t xml:space="preserve"> общественные слушания.</w:t>
      </w:r>
    </w:p>
    <w:p w14:paraId="00000026" w14:textId="7E38AE0A" w:rsidR="00605D51" w:rsidRPr="00D86874" w:rsidRDefault="009B1E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D86874">
        <w:rPr>
          <w:b/>
          <w:color w:val="000000"/>
        </w:rPr>
        <w:lastRenderedPageBreak/>
        <w:t>Срок проведения общественных обсуждений:</w:t>
      </w:r>
      <w:r w:rsidRPr="00D86874">
        <w:rPr>
          <w:color w:val="000000"/>
        </w:rPr>
        <w:t xml:space="preserve"> с</w:t>
      </w:r>
      <w:r w:rsidRPr="00D86874">
        <w:rPr>
          <w:b/>
          <w:color w:val="000000"/>
        </w:rPr>
        <w:t xml:space="preserve"> </w:t>
      </w:r>
      <w:r w:rsidR="008A5C0D" w:rsidRPr="00D86874">
        <w:rPr>
          <w:color w:val="000000"/>
        </w:rPr>
        <w:t>19.07.2022 г. по 20.08.2022</w:t>
      </w:r>
      <w:r w:rsidRPr="00D86874">
        <w:rPr>
          <w:color w:val="000000"/>
        </w:rPr>
        <w:t xml:space="preserve"> г.</w:t>
      </w:r>
    </w:p>
    <w:p w14:paraId="00000027" w14:textId="77777777" w:rsidR="00605D51" w:rsidRPr="00D86874" w:rsidRDefault="009B1E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D86874">
        <w:rPr>
          <w:b/>
          <w:color w:val="000000"/>
        </w:rPr>
        <w:t>Форма представления замечаний и предложений:</w:t>
      </w:r>
      <w:r w:rsidRPr="00D86874">
        <w:rPr>
          <w:color w:val="000000"/>
        </w:rPr>
        <w:t xml:space="preserve"> письменная.</w:t>
      </w:r>
    </w:p>
    <w:p w14:paraId="00000028" w14:textId="5CDCB212" w:rsidR="00605D51" w:rsidRPr="00D86874" w:rsidRDefault="009B1E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D86874">
        <w:rPr>
          <w:b/>
          <w:color w:val="000000"/>
        </w:rPr>
        <w:t>Дата, время, место проведения общественных слушаний:</w:t>
      </w:r>
      <w:r w:rsidRPr="00D86874">
        <w:rPr>
          <w:color w:val="000000"/>
        </w:rPr>
        <w:t xml:space="preserve"> </w:t>
      </w:r>
      <w:r w:rsidRPr="00D86874">
        <w:t>0</w:t>
      </w:r>
      <w:r w:rsidR="008A5C0D" w:rsidRPr="00D86874">
        <w:t>9</w:t>
      </w:r>
      <w:r w:rsidRPr="00D86874">
        <w:t>.08.2022 в 1</w:t>
      </w:r>
      <w:r w:rsidR="007D0C91" w:rsidRPr="00D86874">
        <w:t>1</w:t>
      </w:r>
      <w:r w:rsidRPr="00D86874">
        <w:t xml:space="preserve">.00 </w:t>
      </w:r>
      <w:r w:rsidRPr="00D86874">
        <w:rPr>
          <w:color w:val="000000"/>
        </w:rPr>
        <w:t xml:space="preserve">по адресу: </w:t>
      </w:r>
      <w:r w:rsidR="004B196A" w:rsidRPr="00D86874">
        <w:rPr>
          <w:color w:val="000000"/>
        </w:rPr>
        <w:t xml:space="preserve">- Кемеровская область – Кузбасс, Новокузнецкий муниципальный </w:t>
      </w:r>
      <w:r w:rsidR="00B67197" w:rsidRPr="00D86874">
        <w:rPr>
          <w:color w:val="000000"/>
        </w:rPr>
        <w:t>округ</w:t>
      </w:r>
      <w:r w:rsidR="004B196A" w:rsidRPr="00D86874">
        <w:rPr>
          <w:color w:val="000000"/>
        </w:rPr>
        <w:t xml:space="preserve">, </w:t>
      </w:r>
      <w:proofErr w:type="spellStart"/>
      <w:r w:rsidR="004B196A" w:rsidRPr="00D86874">
        <w:rPr>
          <w:color w:val="000000"/>
        </w:rPr>
        <w:t>Загорское</w:t>
      </w:r>
      <w:proofErr w:type="spellEnd"/>
      <w:r w:rsidR="004B196A" w:rsidRPr="00D86874">
        <w:rPr>
          <w:color w:val="000000"/>
        </w:rPr>
        <w:t xml:space="preserve"> сельское поселение, п. Рассвет, ул. Центральная 16а.</w:t>
      </w:r>
    </w:p>
    <w:p w14:paraId="00000029" w14:textId="77777777" w:rsidR="00605D51" w:rsidRDefault="009B1E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 w:rsidRPr="00D86874">
        <w:rPr>
          <w:b/>
          <w:color w:val="000000"/>
        </w:rPr>
        <w:t>Телефон ответственного лица со стороны заказчика (исполнителя):</w:t>
      </w:r>
      <w:r w:rsidRPr="00D86874">
        <w:rPr>
          <w:color w:val="000000"/>
        </w:rPr>
        <w:t xml:space="preserve"> +7(96</w:t>
      </w:r>
      <w:r>
        <w:rPr>
          <w:color w:val="000000"/>
        </w:rPr>
        <w:t>1)716-66-03.</w:t>
      </w:r>
    </w:p>
    <w:p w14:paraId="0000002A" w14:textId="77777777" w:rsidR="00605D51" w:rsidRDefault="009B1E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Адрес электронной почты ответственного лица со стороны заказчика (исполнителя):</w:t>
      </w:r>
      <w:r>
        <w:rPr>
          <w:color w:val="000000"/>
        </w:rPr>
        <w:t xml:space="preserve"> ag.sgp@mail.ru.</w:t>
      </w:r>
    </w:p>
    <w:p w14:paraId="0000002B" w14:textId="77777777" w:rsidR="00605D51" w:rsidRDefault="009B1E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Телефон ответственного лица со стороны органа местного самоуправления:</w:t>
      </w:r>
      <w:r>
        <w:rPr>
          <w:color w:val="000000"/>
        </w:rPr>
        <w:t xml:space="preserve"> +7(3843) 32-09-01.</w:t>
      </w:r>
    </w:p>
    <w:p w14:paraId="0000002C" w14:textId="77777777" w:rsidR="00605D51" w:rsidRDefault="009B1E3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Адрес электронной почты ответственного лица со стороны органа местного самоуправления:</w:t>
      </w:r>
      <w:r>
        <w:rPr>
          <w:color w:val="000000"/>
        </w:rPr>
        <w:t xml:space="preserve"> eco.anmr@mail.ru.</w:t>
      </w:r>
    </w:p>
    <w:sectPr w:rsidR="00605D51">
      <w:pgSz w:w="11909" w:h="16834"/>
      <w:pgMar w:top="851" w:right="850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D51"/>
    <w:rsid w:val="00080539"/>
    <w:rsid w:val="000E2DC8"/>
    <w:rsid w:val="00320F36"/>
    <w:rsid w:val="004B196A"/>
    <w:rsid w:val="005008A0"/>
    <w:rsid w:val="00605D51"/>
    <w:rsid w:val="007D0C91"/>
    <w:rsid w:val="008A5C0D"/>
    <w:rsid w:val="0095456A"/>
    <w:rsid w:val="009B1E33"/>
    <w:rsid w:val="00B67197"/>
    <w:rsid w:val="00D43990"/>
    <w:rsid w:val="00D86874"/>
    <w:rsid w:val="00EA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6A482"/>
  <w15:docId w15:val="{3E35B8CB-7A86-4B1B-BAFF-B8FD5ED1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irector">
    <w:name w:val="director"/>
    <w:rPr>
      <w:rFonts w:ascii="Arial" w:hAnsi="Arial" w:cs="Arial"/>
      <w:color w:val="auto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a4">
    <w:name w:val="footnote text"/>
    <w:basedOn w:val="a"/>
    <w:rPr>
      <w:sz w:val="20"/>
      <w:szCs w:val="20"/>
    </w:rPr>
  </w:style>
  <w:style w:type="character" w:customStyle="1" w:styleId="a5">
    <w:name w:val="Текст сноски Знак"/>
    <w:basedOn w:val="a0"/>
    <w:rPr>
      <w:w w:val="100"/>
      <w:position w:val="-1"/>
      <w:effect w:val="none"/>
      <w:vertAlign w:val="baseline"/>
      <w:cs w:val="0"/>
      <w:em w:val="none"/>
    </w:rPr>
  </w:style>
  <w:style w:type="character" w:styleId="a6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a7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a8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9">
    <w:name w:val="annotation text"/>
    <w:basedOn w:val="a"/>
    <w:rPr>
      <w:sz w:val="20"/>
      <w:szCs w:val="20"/>
    </w:rPr>
  </w:style>
  <w:style w:type="character" w:customStyle="1" w:styleId="aa">
    <w:name w:val="Текст примечания Знак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b">
    <w:name w:val="annotation subject"/>
    <w:basedOn w:val="a9"/>
    <w:next w:val="a9"/>
    <w:rPr>
      <w:b/>
      <w:bCs/>
    </w:rPr>
  </w:style>
  <w:style w:type="character" w:customStyle="1" w:styleId="ac">
    <w:name w:val="Тема примечания Знак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">
    <w:name w:val="List Paragraph"/>
    <w:basedOn w:val="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s1">
    <w:name w:val="s_1"/>
    <w:basedOn w:val="a"/>
    <w:pPr>
      <w:spacing w:before="100" w:beforeAutospacing="1" w:after="100" w:afterAutospacing="1"/>
    </w:pPr>
  </w:style>
  <w:style w:type="paragraph" w:customStyle="1" w:styleId="ConsPlusNormal">
    <w:name w:val="ConsPlusNormal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character" w:customStyle="1" w:styleId="FontStyle18">
    <w:name w:val="Font Style18"/>
    <w:rPr>
      <w:rFonts w:ascii="Arial" w:hAnsi="Arial" w:cs="Arial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af0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iwjIqc12URbY52w6KC9uvuFCWQ==">AMUW2mXAv5keDpCqPj9vdDqarhI3uNANFW2y7SL6jH2UB/GQx8dCiMGyq0bIPR3CrzyB9c1KUaN+xNiuvQr9rKYVXujgaFRdW2o0RaTzcvvKrz7MtXcpNBg19D/r1x/vQI1k+uhRPE3L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guz</cp:lastModifiedBy>
  <cp:revision>2</cp:revision>
  <cp:lastPrinted>2022-06-27T05:34:00Z</cp:lastPrinted>
  <dcterms:created xsi:type="dcterms:W3CDTF">2022-07-11T06:59:00Z</dcterms:created>
  <dcterms:modified xsi:type="dcterms:W3CDTF">2022-07-11T06:59:00Z</dcterms:modified>
</cp:coreProperties>
</file>